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F5F2D" w14:textId="662DC64C" w:rsidR="00BB1D72" w:rsidRPr="00134045" w:rsidRDefault="00BB1D72" w:rsidP="0025023D">
      <w:pPr>
        <w:pStyle w:val="Heading2"/>
        <w:spacing w:before="0"/>
        <w:rPr>
          <w:lang w:val="fr-CA"/>
        </w:rPr>
      </w:pPr>
      <w:r w:rsidRPr="00134045">
        <w:rPr>
          <w:lang w:val="fr-CA"/>
        </w:rPr>
        <w:t>Module</w:t>
      </w:r>
      <w:r w:rsidR="00134045">
        <w:rPr>
          <w:lang w:val="fr-CA"/>
        </w:rPr>
        <w:t> </w:t>
      </w:r>
      <w:r w:rsidR="000F76AE" w:rsidRPr="00134045">
        <w:rPr>
          <w:lang w:val="fr-CA"/>
        </w:rPr>
        <w:t>3</w:t>
      </w:r>
      <w:r w:rsidR="008C6984" w:rsidRPr="00134045">
        <w:rPr>
          <w:lang w:val="fr-CA"/>
        </w:rPr>
        <w:t> </w:t>
      </w:r>
      <w:r w:rsidRPr="00134045">
        <w:rPr>
          <w:lang w:val="fr-CA"/>
        </w:rPr>
        <w:t xml:space="preserve">: </w:t>
      </w:r>
      <w:r w:rsidR="0073001E" w:rsidRPr="00134045">
        <w:rPr>
          <w:lang w:val="fr-CA"/>
        </w:rPr>
        <w:t>Annoncer</w:t>
      </w:r>
      <w:r w:rsidR="008C6984" w:rsidRPr="00134045">
        <w:rPr>
          <w:lang w:val="fr-CA"/>
        </w:rPr>
        <w:t xml:space="preserve"> </w:t>
      </w:r>
      <w:r w:rsidR="00E46789">
        <w:rPr>
          <w:lang w:val="fr-CA"/>
        </w:rPr>
        <w:t>un</w:t>
      </w:r>
      <w:r w:rsidR="008C6984" w:rsidRPr="00134045">
        <w:rPr>
          <w:lang w:val="fr-CA"/>
        </w:rPr>
        <w:t xml:space="preserve"> résultat et fournir du soutien </w:t>
      </w:r>
    </w:p>
    <w:p w14:paraId="26733CE8" w14:textId="77777777" w:rsidR="00BB1D72" w:rsidRPr="00134045" w:rsidRDefault="00BB1D72" w:rsidP="0025023D">
      <w:pPr>
        <w:spacing w:line="240" w:lineRule="auto"/>
        <w:jc w:val="center"/>
        <w:rPr>
          <w:b/>
          <w:sz w:val="28"/>
          <w:szCs w:val="28"/>
          <w:lang w:val="fr-CA"/>
        </w:rPr>
      </w:pPr>
      <w:r w:rsidRPr="00134045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1FEC3E01" wp14:editId="4513721F">
            <wp:simplePos x="0" y="0"/>
            <wp:positionH relativeFrom="column">
              <wp:posOffset>462987</wp:posOffset>
            </wp:positionH>
            <wp:positionV relativeFrom="paragraph">
              <wp:posOffset>61595</wp:posOffset>
            </wp:positionV>
            <wp:extent cx="740410" cy="740410"/>
            <wp:effectExtent l="0" t="0" r="2540" b="2540"/>
            <wp:wrapTight wrapText="bothSides">
              <wp:wrapPolygon edited="0">
                <wp:start x="8336" y="0"/>
                <wp:lineTo x="5002" y="1111"/>
                <wp:lineTo x="0" y="6669"/>
                <wp:lineTo x="0" y="12226"/>
                <wp:lineTo x="2223" y="18340"/>
                <wp:lineTo x="8336" y="21118"/>
                <wp:lineTo x="12782" y="21118"/>
                <wp:lineTo x="18895" y="18340"/>
                <wp:lineTo x="21118" y="12226"/>
                <wp:lineTo x="21118" y="6669"/>
                <wp:lineTo x="16117" y="1111"/>
                <wp:lineTo x="12782" y="0"/>
                <wp:lineTo x="8336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clock_801045_1A1A1A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457FD" w14:textId="035472EA" w:rsidR="006129C1" w:rsidRPr="00134045" w:rsidRDefault="008C6984" w:rsidP="0025023D">
      <w:pPr>
        <w:spacing w:line="240" w:lineRule="auto"/>
        <w:ind w:left="1440"/>
        <w:rPr>
          <w:b/>
          <w:sz w:val="28"/>
          <w:szCs w:val="28"/>
          <w:lang w:val="fr-CA"/>
        </w:rPr>
      </w:pPr>
      <w:r w:rsidRPr="00134045">
        <w:rPr>
          <w:b/>
          <w:sz w:val="28"/>
          <w:szCs w:val="28"/>
          <w:lang w:val="fr-CA"/>
        </w:rPr>
        <w:t>Allouez</w:t>
      </w:r>
      <w:r w:rsidR="00EB4971" w:rsidRPr="00134045">
        <w:rPr>
          <w:b/>
          <w:sz w:val="28"/>
          <w:szCs w:val="28"/>
          <w:lang w:val="fr-CA"/>
        </w:rPr>
        <w:t xml:space="preserve"> 3</w:t>
      </w:r>
      <w:r w:rsidR="000F76AE" w:rsidRPr="00134045">
        <w:rPr>
          <w:b/>
          <w:sz w:val="28"/>
          <w:szCs w:val="28"/>
          <w:lang w:val="fr-CA"/>
        </w:rPr>
        <w:t>0</w:t>
      </w:r>
      <w:r w:rsidR="00134045">
        <w:rPr>
          <w:b/>
          <w:sz w:val="28"/>
          <w:szCs w:val="28"/>
          <w:lang w:val="fr-CA"/>
        </w:rPr>
        <w:t> </w:t>
      </w:r>
      <w:r w:rsidR="004C03FF" w:rsidRPr="00134045">
        <w:rPr>
          <w:b/>
          <w:sz w:val="28"/>
          <w:szCs w:val="28"/>
          <w:lang w:val="fr-CA"/>
        </w:rPr>
        <w:t>minutes</w:t>
      </w:r>
      <w:r w:rsidRPr="00134045">
        <w:rPr>
          <w:b/>
          <w:sz w:val="28"/>
          <w:szCs w:val="28"/>
          <w:lang w:val="fr-CA"/>
        </w:rPr>
        <w:t xml:space="preserve"> à ce module si vous </w:t>
      </w:r>
      <w:r w:rsidR="00E46789">
        <w:rPr>
          <w:b/>
          <w:sz w:val="28"/>
          <w:szCs w:val="28"/>
          <w:lang w:val="fr-CA"/>
        </w:rPr>
        <w:t xml:space="preserve">le </w:t>
      </w:r>
      <w:r w:rsidRPr="00134045">
        <w:rPr>
          <w:b/>
          <w:sz w:val="28"/>
          <w:szCs w:val="28"/>
          <w:lang w:val="fr-CA"/>
        </w:rPr>
        <w:t>présentez</w:t>
      </w:r>
      <w:r w:rsidR="002A7650" w:rsidRPr="00134045">
        <w:rPr>
          <w:b/>
          <w:sz w:val="28"/>
          <w:szCs w:val="28"/>
          <w:lang w:val="fr-CA"/>
        </w:rPr>
        <w:t xml:space="preserve"> </w:t>
      </w:r>
      <w:r w:rsidR="00E46789">
        <w:rPr>
          <w:b/>
          <w:sz w:val="28"/>
          <w:szCs w:val="28"/>
          <w:lang w:val="fr-CA"/>
        </w:rPr>
        <w:t>e</w:t>
      </w:r>
      <w:r w:rsidR="0073001E" w:rsidRPr="00134045">
        <w:rPr>
          <w:b/>
          <w:sz w:val="28"/>
          <w:szCs w:val="28"/>
          <w:lang w:val="fr-CA"/>
        </w:rPr>
        <w:t xml:space="preserve">n </w:t>
      </w:r>
      <w:r w:rsidRPr="00134045">
        <w:rPr>
          <w:b/>
          <w:sz w:val="28"/>
          <w:szCs w:val="28"/>
          <w:lang w:val="fr-CA"/>
        </w:rPr>
        <w:t xml:space="preserve">exposé </w:t>
      </w:r>
      <w:proofErr w:type="gramStart"/>
      <w:r w:rsidR="00E46789">
        <w:rPr>
          <w:b/>
          <w:sz w:val="28"/>
          <w:szCs w:val="28"/>
          <w:lang w:val="fr-CA"/>
        </w:rPr>
        <w:t xml:space="preserve">   </w:t>
      </w:r>
      <w:r w:rsidR="00EB4971" w:rsidRPr="00134045">
        <w:rPr>
          <w:b/>
          <w:sz w:val="28"/>
          <w:szCs w:val="28"/>
          <w:lang w:val="fr-CA"/>
        </w:rPr>
        <w:t>(</w:t>
      </w:r>
      <w:proofErr w:type="gramEnd"/>
      <w:r w:rsidR="00EB4971" w:rsidRPr="00134045">
        <w:rPr>
          <w:b/>
          <w:sz w:val="28"/>
          <w:szCs w:val="28"/>
          <w:lang w:val="fr-CA"/>
        </w:rPr>
        <w:t>invite</w:t>
      </w:r>
      <w:r w:rsidRPr="00134045">
        <w:rPr>
          <w:b/>
          <w:sz w:val="28"/>
          <w:szCs w:val="28"/>
          <w:lang w:val="fr-CA"/>
        </w:rPr>
        <w:t>z</w:t>
      </w:r>
      <w:r w:rsidR="00EB4971" w:rsidRPr="00134045">
        <w:rPr>
          <w:b/>
          <w:sz w:val="28"/>
          <w:szCs w:val="28"/>
          <w:lang w:val="fr-CA"/>
        </w:rPr>
        <w:t xml:space="preserve"> </w:t>
      </w:r>
      <w:r w:rsidRPr="00134045">
        <w:rPr>
          <w:b/>
          <w:sz w:val="28"/>
          <w:szCs w:val="28"/>
          <w:lang w:val="fr-CA"/>
        </w:rPr>
        <w:t xml:space="preserve">les </w:t>
      </w:r>
      <w:r w:rsidR="00EB4971" w:rsidRPr="00134045">
        <w:rPr>
          <w:b/>
          <w:sz w:val="28"/>
          <w:szCs w:val="28"/>
          <w:lang w:val="fr-CA"/>
        </w:rPr>
        <w:t xml:space="preserve">questions </w:t>
      </w:r>
      <w:r w:rsidRPr="00134045">
        <w:rPr>
          <w:b/>
          <w:sz w:val="28"/>
          <w:szCs w:val="28"/>
          <w:lang w:val="fr-CA"/>
        </w:rPr>
        <w:t xml:space="preserve">sur le </w:t>
      </w:r>
      <w:r w:rsidR="00EB4971" w:rsidRPr="00134045">
        <w:rPr>
          <w:b/>
          <w:sz w:val="28"/>
          <w:szCs w:val="28"/>
          <w:lang w:val="fr-CA"/>
        </w:rPr>
        <w:t>counseling)</w:t>
      </w:r>
      <w:r w:rsidR="00164DF5">
        <w:rPr>
          <w:b/>
          <w:sz w:val="28"/>
          <w:szCs w:val="28"/>
          <w:lang w:val="fr-CA"/>
        </w:rPr>
        <w:t>.</w:t>
      </w:r>
    </w:p>
    <w:p w14:paraId="11E0583C" w14:textId="2D053A0C" w:rsidR="008F6155" w:rsidRPr="00134045" w:rsidRDefault="008C6984" w:rsidP="0025023D">
      <w:pPr>
        <w:spacing w:line="240" w:lineRule="auto"/>
        <w:ind w:right="-270"/>
        <w:rPr>
          <w:lang w:val="fr-CA"/>
        </w:rPr>
      </w:pPr>
      <w:r w:rsidRPr="00134045">
        <w:rPr>
          <w:lang w:val="fr-CA"/>
        </w:rPr>
        <w:t>Ce</w:t>
      </w:r>
      <w:r w:rsidR="008F6155" w:rsidRPr="00134045">
        <w:rPr>
          <w:lang w:val="fr-CA"/>
        </w:rPr>
        <w:t xml:space="preserve"> module</w:t>
      </w:r>
      <w:r w:rsidR="0012720B" w:rsidRPr="00134045">
        <w:rPr>
          <w:lang w:val="fr-CA"/>
        </w:rPr>
        <w:t xml:space="preserve"> </w:t>
      </w:r>
      <w:r w:rsidRPr="00134045">
        <w:rPr>
          <w:lang w:val="fr-CA"/>
        </w:rPr>
        <w:t xml:space="preserve">explique comment soutenir </w:t>
      </w:r>
      <w:proofErr w:type="spellStart"/>
      <w:r w:rsidR="00E46789">
        <w:rPr>
          <w:lang w:val="fr-CA"/>
        </w:rPr>
        <w:t>un-e</w:t>
      </w:r>
      <w:proofErr w:type="spellEnd"/>
      <w:r w:rsidRPr="00134045">
        <w:rPr>
          <w:lang w:val="fr-CA"/>
        </w:rPr>
        <w:t xml:space="preserve"> </w:t>
      </w:r>
      <w:proofErr w:type="spellStart"/>
      <w:r w:rsidRPr="00134045">
        <w:rPr>
          <w:lang w:val="fr-CA"/>
        </w:rPr>
        <w:t>client-e</w:t>
      </w:r>
      <w:proofErr w:type="spellEnd"/>
      <w:r w:rsidRPr="00134045">
        <w:rPr>
          <w:lang w:val="fr-CA"/>
        </w:rPr>
        <w:t xml:space="preserve"> </w:t>
      </w:r>
      <w:r w:rsidR="009F4B05" w:rsidRPr="00134045">
        <w:rPr>
          <w:lang w:val="fr-CA"/>
        </w:rPr>
        <w:t xml:space="preserve">lors de l’annonce de </w:t>
      </w:r>
      <w:r w:rsidR="00E46789">
        <w:rPr>
          <w:lang w:val="fr-CA"/>
        </w:rPr>
        <w:t>son</w:t>
      </w:r>
      <w:r w:rsidRPr="00134045">
        <w:rPr>
          <w:lang w:val="fr-CA"/>
        </w:rPr>
        <w:t xml:space="preserve"> statut VIH</w:t>
      </w:r>
      <w:r w:rsidR="0012720B" w:rsidRPr="00134045">
        <w:rPr>
          <w:lang w:val="fr-CA"/>
        </w:rPr>
        <w:t xml:space="preserve"> </w:t>
      </w:r>
      <w:r w:rsidRPr="00134045">
        <w:rPr>
          <w:lang w:val="fr-CA"/>
        </w:rPr>
        <w:t xml:space="preserve">et comment relier </w:t>
      </w:r>
      <w:r w:rsidR="00E46789">
        <w:rPr>
          <w:lang w:val="fr-CA"/>
        </w:rPr>
        <w:t xml:space="preserve">cette personne </w:t>
      </w:r>
      <w:r w:rsidRPr="00134045">
        <w:rPr>
          <w:lang w:val="fr-CA"/>
        </w:rPr>
        <w:t xml:space="preserve">à des informations et </w:t>
      </w:r>
      <w:r w:rsidR="00E46789">
        <w:rPr>
          <w:lang w:val="fr-CA"/>
        </w:rPr>
        <w:t xml:space="preserve">à des </w:t>
      </w:r>
      <w:r w:rsidRPr="00134045">
        <w:rPr>
          <w:lang w:val="fr-CA"/>
        </w:rPr>
        <w:t>services de suivi</w:t>
      </w:r>
      <w:r w:rsidR="000F76AE" w:rsidRPr="00134045">
        <w:rPr>
          <w:lang w:val="fr-CA"/>
        </w:rPr>
        <w:t>.</w:t>
      </w:r>
      <w:r w:rsidRPr="00134045">
        <w:rPr>
          <w:lang w:val="fr-CA"/>
        </w:rPr>
        <w:t xml:space="preserve"> Il offre également des renseignements élémentaires sur la divulgation et la notification des partenaires. Assurez-vous que les stagiaires reçoivent le Guide des </w:t>
      </w:r>
      <w:proofErr w:type="spellStart"/>
      <w:r w:rsidRPr="00134045">
        <w:rPr>
          <w:lang w:val="fr-CA"/>
        </w:rPr>
        <w:t>participant-es</w:t>
      </w:r>
      <w:proofErr w:type="spellEnd"/>
      <w:r w:rsidRPr="00134045">
        <w:rPr>
          <w:lang w:val="fr-CA"/>
        </w:rPr>
        <w:t xml:space="preserve"> et connaissent le site Web </w:t>
      </w:r>
      <w:hyperlink r:id="rId8" w:history="1">
        <w:r w:rsidR="00551CB7" w:rsidRPr="006E5EF1">
          <w:rPr>
            <w:rStyle w:val="Hyperlink"/>
          </w:rPr>
          <w:t>https://hivtestingontario.ca/fr/formation-rapide-des-conseillers/</w:t>
        </w:r>
      </w:hyperlink>
      <w:r w:rsidR="00551CB7">
        <w:t xml:space="preserve"> </w:t>
      </w:r>
      <w:r w:rsidRPr="00134045">
        <w:rPr>
          <w:lang w:val="fr-CA"/>
        </w:rPr>
        <w:t>pour</w:t>
      </w:r>
      <w:r w:rsidR="009F4B05" w:rsidRPr="00134045">
        <w:rPr>
          <w:lang w:val="fr-CA"/>
        </w:rPr>
        <w:t xml:space="preserve"> </w:t>
      </w:r>
      <w:r w:rsidR="00164DF5">
        <w:rPr>
          <w:lang w:val="fr-CA"/>
        </w:rPr>
        <w:t xml:space="preserve">accéder à </w:t>
      </w:r>
      <w:r w:rsidRPr="00134045">
        <w:rPr>
          <w:lang w:val="fr-CA"/>
        </w:rPr>
        <w:t>des ressources additionnelles</w:t>
      </w:r>
      <w:r w:rsidR="002A7650" w:rsidRPr="00134045">
        <w:rPr>
          <w:lang w:val="fr-CA"/>
        </w:rPr>
        <w:t>.</w:t>
      </w:r>
    </w:p>
    <w:p w14:paraId="66A5A8AC" w14:textId="6D836463" w:rsidR="008F6155" w:rsidRPr="00134045" w:rsidRDefault="008C6984" w:rsidP="0025023D">
      <w:pPr>
        <w:pStyle w:val="Heading2"/>
        <w:rPr>
          <w:lang w:val="fr-CA"/>
        </w:rPr>
      </w:pPr>
      <w:r w:rsidRPr="00134045">
        <w:rPr>
          <w:lang w:val="fr-CA"/>
        </w:rPr>
        <w:t xml:space="preserve">Diapositives de formation </w:t>
      </w:r>
      <w:r w:rsidR="0012720B" w:rsidRPr="00134045">
        <w:rPr>
          <w:lang w:val="fr-CA"/>
        </w:rPr>
        <w:t>(</w:t>
      </w:r>
      <w:r w:rsidR="009500F9" w:rsidRPr="00134045">
        <w:rPr>
          <w:lang w:val="fr-CA"/>
        </w:rPr>
        <w:t>3</w:t>
      </w:r>
      <w:r w:rsidR="00E027A8" w:rsidRPr="00134045">
        <w:rPr>
          <w:lang w:val="fr-CA"/>
        </w:rPr>
        <w:t>0</w:t>
      </w:r>
      <w:r w:rsidR="008F6155" w:rsidRPr="00134045">
        <w:rPr>
          <w:lang w:val="fr-CA"/>
        </w:rPr>
        <w:t xml:space="preserve"> minutes)</w:t>
      </w:r>
    </w:p>
    <w:p w14:paraId="3CFDEA09" w14:textId="5A6A27AD" w:rsidR="008C6984" w:rsidRPr="00134045" w:rsidRDefault="008C6984" w:rsidP="0025023D">
      <w:pPr>
        <w:spacing w:line="240" w:lineRule="auto"/>
        <w:ind w:right="-270"/>
        <w:rPr>
          <w:lang w:val="fr-CA"/>
        </w:rPr>
      </w:pPr>
      <w:r w:rsidRPr="00134045">
        <w:rPr>
          <w:lang w:val="fr-CA"/>
        </w:rPr>
        <w:t xml:space="preserve">Présentez le diaporama </w:t>
      </w:r>
      <w:r w:rsidR="008F6155" w:rsidRPr="00134045">
        <w:rPr>
          <w:lang w:val="fr-CA"/>
        </w:rPr>
        <w:t>(</w:t>
      </w:r>
      <w:r w:rsidR="00551CB7" w:rsidRPr="00551CB7">
        <w:rPr>
          <w:lang w:val="fr-CA"/>
        </w:rPr>
        <w:t>3_Annoncer_un_resultat</w:t>
      </w:r>
      <w:r w:rsidR="002A7650" w:rsidRPr="00134045">
        <w:rPr>
          <w:lang w:val="fr-CA"/>
        </w:rPr>
        <w:t>.pptx</w:t>
      </w:r>
      <w:r w:rsidR="009500F9" w:rsidRPr="00134045">
        <w:rPr>
          <w:lang w:val="fr-CA"/>
        </w:rPr>
        <w:t xml:space="preserve">) </w:t>
      </w:r>
      <w:r w:rsidRPr="00134045">
        <w:rPr>
          <w:lang w:val="fr-CA"/>
        </w:rPr>
        <w:t xml:space="preserve">à votre groupe de stagiaires ou </w:t>
      </w:r>
      <w:proofErr w:type="gramStart"/>
      <w:r w:rsidRPr="00134045">
        <w:rPr>
          <w:lang w:val="fr-CA"/>
        </w:rPr>
        <w:t>invitez le</w:t>
      </w:r>
      <w:proofErr w:type="gramEnd"/>
      <w:r w:rsidRPr="00134045">
        <w:rPr>
          <w:lang w:val="fr-CA"/>
        </w:rPr>
        <w:t>(s) stagiaire</w:t>
      </w:r>
      <w:r w:rsidR="00E46789">
        <w:rPr>
          <w:lang w:val="fr-CA"/>
        </w:rPr>
        <w:t>(</w:t>
      </w:r>
      <w:r w:rsidRPr="00134045">
        <w:rPr>
          <w:lang w:val="fr-CA"/>
        </w:rPr>
        <w:t>s</w:t>
      </w:r>
      <w:r w:rsidR="00E46789">
        <w:rPr>
          <w:lang w:val="fr-CA"/>
        </w:rPr>
        <w:t>)</w:t>
      </w:r>
      <w:r w:rsidRPr="00134045">
        <w:rPr>
          <w:lang w:val="fr-CA"/>
        </w:rPr>
        <w:t xml:space="preserve"> à le lire et à l’examiner individuellement. Si vous présentez les diapositives, vous trouverez des considérations concernant votre exposé dans la section des notes au bas des diapositives.</w:t>
      </w:r>
    </w:p>
    <w:p w14:paraId="72E5D3B5" w14:textId="2B57C4C2" w:rsidR="00F97220" w:rsidRPr="00134045" w:rsidRDefault="008C6984" w:rsidP="0025023D">
      <w:pPr>
        <w:pStyle w:val="Heading2"/>
        <w:rPr>
          <w:lang w:val="fr-CA"/>
        </w:rPr>
      </w:pPr>
      <w:r w:rsidRPr="008C6984">
        <w:rPr>
          <w:lang w:val="fr-CA"/>
        </w:rPr>
        <w:t xml:space="preserve">Discussion de suivi avec les stagiaires </w:t>
      </w:r>
      <w:bookmarkStart w:id="0" w:name="_GoBack"/>
      <w:bookmarkEnd w:id="0"/>
    </w:p>
    <w:p w14:paraId="75F7B86B" w14:textId="3EE3B1AB" w:rsidR="00345A68" w:rsidRPr="00134045" w:rsidRDefault="008C6984" w:rsidP="0025023D">
      <w:pPr>
        <w:spacing w:after="120" w:line="240" w:lineRule="auto"/>
        <w:ind w:right="-274"/>
        <w:rPr>
          <w:lang w:val="fr-CA"/>
        </w:rPr>
      </w:pPr>
      <w:r w:rsidRPr="00134045">
        <w:rPr>
          <w:lang w:val="fr-CA"/>
        </w:rPr>
        <w:t>Si vous ne présentez pas ce matériel à un groupe, vous devriez examiner la documentation avec votre ou vos stagiaires et clarifier tout élément incompris. Invitez vos stagiaires à poser des questions et assurez-vous de la connaissance</w:t>
      </w:r>
      <w:r w:rsidR="0073001E" w:rsidRPr="00134045">
        <w:rPr>
          <w:lang w:val="fr-CA"/>
        </w:rPr>
        <w:t xml:space="preserve"> des points suivants :</w:t>
      </w:r>
    </w:p>
    <w:p w14:paraId="3B6ACFD7" w14:textId="58830480" w:rsidR="001F0367" w:rsidRPr="00134045" w:rsidRDefault="009F4B05" w:rsidP="0025023D">
      <w:pPr>
        <w:pStyle w:val="ListParagraph"/>
        <w:numPr>
          <w:ilvl w:val="0"/>
          <w:numId w:val="2"/>
        </w:numPr>
        <w:spacing w:after="120" w:line="240" w:lineRule="auto"/>
        <w:ind w:right="-274"/>
        <w:rPr>
          <w:lang w:val="fr-CA"/>
        </w:rPr>
      </w:pPr>
      <w:r w:rsidRPr="00134045">
        <w:rPr>
          <w:lang w:val="fr-CA"/>
        </w:rPr>
        <w:t xml:space="preserve">Ce à quoi s’attendre lorsqu’on </w:t>
      </w:r>
      <w:r w:rsidR="00E46789">
        <w:rPr>
          <w:lang w:val="fr-CA"/>
        </w:rPr>
        <w:t xml:space="preserve">annonce à </w:t>
      </w:r>
      <w:r w:rsidRPr="00134045">
        <w:rPr>
          <w:lang w:val="fr-CA"/>
        </w:rPr>
        <w:t xml:space="preserve">une personne </w:t>
      </w:r>
      <w:r w:rsidR="00E46789">
        <w:rPr>
          <w:lang w:val="fr-CA"/>
        </w:rPr>
        <w:t>que</w:t>
      </w:r>
      <w:r w:rsidRPr="00134045">
        <w:rPr>
          <w:lang w:val="fr-CA"/>
        </w:rPr>
        <w:t xml:space="preserve"> son résultat </w:t>
      </w:r>
      <w:r w:rsidR="00E46789">
        <w:rPr>
          <w:lang w:val="fr-CA"/>
        </w:rPr>
        <w:t xml:space="preserve">est </w:t>
      </w:r>
      <w:r w:rsidRPr="00134045">
        <w:rPr>
          <w:lang w:val="fr-CA"/>
        </w:rPr>
        <w:t xml:space="preserve">réactif – parlez de vos expériences et de celles d’autres </w:t>
      </w:r>
      <w:proofErr w:type="spellStart"/>
      <w:r w:rsidRPr="00134045">
        <w:rPr>
          <w:lang w:val="fr-CA"/>
        </w:rPr>
        <w:t>intervenant-es</w:t>
      </w:r>
      <w:proofErr w:type="spellEnd"/>
      <w:r w:rsidRPr="00134045">
        <w:rPr>
          <w:lang w:val="fr-CA"/>
        </w:rPr>
        <w:t xml:space="preserve"> de votre site</w:t>
      </w:r>
      <w:r w:rsidR="00C52193">
        <w:rPr>
          <w:lang w:val="fr-CA"/>
        </w:rPr>
        <w:t>.</w:t>
      </w:r>
      <w:r w:rsidRPr="00134045">
        <w:rPr>
          <w:lang w:val="fr-CA"/>
        </w:rPr>
        <w:t xml:space="preserve"> </w:t>
      </w:r>
    </w:p>
    <w:p w14:paraId="0BB44566" w14:textId="39382A63" w:rsidR="00DF55EE" w:rsidRPr="00134045" w:rsidRDefault="009F4B05" w:rsidP="0025023D">
      <w:pPr>
        <w:pStyle w:val="ListParagraph"/>
        <w:numPr>
          <w:ilvl w:val="0"/>
          <w:numId w:val="2"/>
        </w:numPr>
        <w:spacing w:after="120" w:line="240" w:lineRule="auto"/>
        <w:ind w:right="-274"/>
        <w:rPr>
          <w:lang w:val="fr-CA"/>
        </w:rPr>
      </w:pPr>
      <w:r w:rsidRPr="00134045">
        <w:rPr>
          <w:lang w:val="fr-CA"/>
        </w:rPr>
        <w:t xml:space="preserve">Révisez les messages initiaux aux </w:t>
      </w:r>
      <w:proofErr w:type="spellStart"/>
      <w:r w:rsidRPr="00134045">
        <w:rPr>
          <w:lang w:val="fr-CA"/>
        </w:rPr>
        <w:t>client-es</w:t>
      </w:r>
      <w:proofErr w:type="spellEnd"/>
      <w:r w:rsidRPr="00134045">
        <w:rPr>
          <w:lang w:val="fr-CA"/>
        </w:rPr>
        <w:t xml:space="preserve"> et </w:t>
      </w:r>
      <w:r w:rsidR="00E46789">
        <w:rPr>
          <w:lang w:val="fr-CA"/>
        </w:rPr>
        <w:t>comment faire des liens</w:t>
      </w:r>
      <w:r w:rsidRPr="00134045">
        <w:rPr>
          <w:lang w:val="fr-CA"/>
        </w:rPr>
        <w:t xml:space="preserve"> au counseling pré-test</w:t>
      </w:r>
      <w:r w:rsidR="005D1336">
        <w:rPr>
          <w:lang w:val="fr-CA"/>
        </w:rPr>
        <w:t>.</w:t>
      </w:r>
      <w:r w:rsidRPr="00134045">
        <w:rPr>
          <w:lang w:val="fr-CA"/>
        </w:rPr>
        <w:t xml:space="preserve"> </w:t>
      </w:r>
    </w:p>
    <w:p w14:paraId="1DD708D0" w14:textId="1511077B" w:rsidR="00DF55EE" w:rsidRPr="00134045" w:rsidRDefault="009F4B05" w:rsidP="0025023D">
      <w:pPr>
        <w:pStyle w:val="ListParagraph"/>
        <w:numPr>
          <w:ilvl w:val="0"/>
          <w:numId w:val="2"/>
        </w:numPr>
        <w:spacing w:after="120" w:line="240" w:lineRule="auto"/>
        <w:ind w:right="-274"/>
        <w:rPr>
          <w:lang w:val="fr-CA"/>
        </w:rPr>
      </w:pPr>
      <w:r w:rsidRPr="00134045">
        <w:rPr>
          <w:lang w:val="fr-CA"/>
        </w:rPr>
        <w:t xml:space="preserve">Assurez-vous que les stagiaires comprennent comment relier les </w:t>
      </w:r>
      <w:proofErr w:type="spellStart"/>
      <w:r w:rsidRPr="00134045">
        <w:rPr>
          <w:lang w:val="fr-CA"/>
        </w:rPr>
        <w:t>client-es</w:t>
      </w:r>
      <w:proofErr w:type="spellEnd"/>
      <w:r w:rsidRPr="00134045">
        <w:rPr>
          <w:lang w:val="fr-CA"/>
        </w:rPr>
        <w:t xml:space="preserve"> à des fournisseurs et fournisseuses de soins pour le VIH dans votre région. Peut-on </w:t>
      </w:r>
      <w:r w:rsidR="00E46789">
        <w:rPr>
          <w:lang w:val="fr-CA"/>
        </w:rPr>
        <w:t>faire soi-même l’appel pour prendre rendez-vous</w:t>
      </w:r>
      <w:r w:rsidRPr="00134045">
        <w:rPr>
          <w:lang w:val="fr-CA"/>
        </w:rPr>
        <w:t xml:space="preserve"> pour </w:t>
      </w:r>
      <w:r w:rsidR="003673BE">
        <w:rPr>
          <w:lang w:val="fr-CA"/>
        </w:rPr>
        <w:t>le ou la</w:t>
      </w:r>
      <w:r w:rsidRPr="00134045">
        <w:rPr>
          <w:lang w:val="fr-CA"/>
        </w:rPr>
        <w:t xml:space="preserve"> </w:t>
      </w:r>
      <w:proofErr w:type="spellStart"/>
      <w:r w:rsidRPr="00134045">
        <w:rPr>
          <w:lang w:val="fr-CA"/>
        </w:rPr>
        <w:t>client-e</w:t>
      </w:r>
      <w:proofErr w:type="spellEnd"/>
      <w:r w:rsidRPr="00134045">
        <w:rPr>
          <w:lang w:val="fr-CA"/>
        </w:rPr>
        <w:t>? Quelle est la période d’attente</w:t>
      </w:r>
      <w:r w:rsidR="00DF55EE" w:rsidRPr="00134045">
        <w:rPr>
          <w:lang w:val="fr-CA"/>
        </w:rPr>
        <w:t xml:space="preserve">? </w:t>
      </w:r>
      <w:r w:rsidRPr="00134045">
        <w:rPr>
          <w:lang w:val="fr-CA"/>
        </w:rPr>
        <w:t>En cas de période d’attente</w:t>
      </w:r>
      <w:r w:rsidR="00DF55EE" w:rsidRPr="00134045">
        <w:rPr>
          <w:lang w:val="fr-CA"/>
        </w:rPr>
        <w:t xml:space="preserve">, </w:t>
      </w:r>
      <w:r w:rsidRPr="00134045">
        <w:rPr>
          <w:lang w:val="fr-CA"/>
        </w:rPr>
        <w:t xml:space="preserve">peut-on offrir d’autres services et soutiens aux </w:t>
      </w:r>
      <w:proofErr w:type="spellStart"/>
      <w:r w:rsidRPr="00134045">
        <w:rPr>
          <w:lang w:val="fr-CA"/>
        </w:rPr>
        <w:t>client-es</w:t>
      </w:r>
      <w:proofErr w:type="spellEnd"/>
      <w:r w:rsidR="00DF55EE" w:rsidRPr="00134045">
        <w:rPr>
          <w:lang w:val="fr-CA"/>
        </w:rPr>
        <w:t xml:space="preserve">? </w:t>
      </w:r>
      <w:r w:rsidRPr="00134045">
        <w:rPr>
          <w:lang w:val="fr-CA"/>
        </w:rPr>
        <w:t xml:space="preserve">Est-il possible d’amorcer le processus après un résultat réactif au DPS? </w:t>
      </w:r>
    </w:p>
    <w:p w14:paraId="5D79D439" w14:textId="17A63FDC" w:rsidR="00DF55EE" w:rsidRPr="00134045" w:rsidRDefault="009F4B05" w:rsidP="0025023D">
      <w:pPr>
        <w:pStyle w:val="ListParagraph"/>
        <w:numPr>
          <w:ilvl w:val="0"/>
          <w:numId w:val="2"/>
        </w:numPr>
        <w:spacing w:after="120" w:line="240" w:lineRule="auto"/>
        <w:ind w:right="-274"/>
        <w:rPr>
          <w:lang w:val="fr-CA"/>
        </w:rPr>
      </w:pPr>
      <w:r w:rsidRPr="00134045">
        <w:rPr>
          <w:lang w:val="fr-CA"/>
        </w:rPr>
        <w:t xml:space="preserve">Si les stagiaires n’ont pas encore reçu leur formation </w:t>
      </w:r>
      <w:r w:rsidR="00F13663">
        <w:rPr>
          <w:lang w:val="fr-CA"/>
        </w:rPr>
        <w:t>aux techniques de</w:t>
      </w:r>
      <w:r w:rsidRPr="00134045">
        <w:rPr>
          <w:lang w:val="fr-CA"/>
        </w:rPr>
        <w:t xml:space="preserve"> prise de sang, </w:t>
      </w:r>
      <w:r w:rsidR="00F13663">
        <w:rPr>
          <w:lang w:val="fr-CA"/>
        </w:rPr>
        <w:t>conseillez</w:t>
      </w:r>
      <w:r w:rsidR="001152B2" w:rsidRPr="00134045">
        <w:rPr>
          <w:lang w:val="fr-CA"/>
        </w:rPr>
        <w:t xml:space="preserve">-leur de demander à </w:t>
      </w:r>
      <w:proofErr w:type="spellStart"/>
      <w:r w:rsidR="001152B2" w:rsidRPr="00134045">
        <w:rPr>
          <w:lang w:val="fr-CA"/>
        </w:rPr>
        <w:t>un-e</w:t>
      </w:r>
      <w:proofErr w:type="spellEnd"/>
      <w:r w:rsidR="001152B2" w:rsidRPr="00134045">
        <w:rPr>
          <w:lang w:val="fr-CA"/>
        </w:rPr>
        <w:t xml:space="preserve"> collègue de faire la prise de sang pour le dépistage standard. </w:t>
      </w:r>
    </w:p>
    <w:p w14:paraId="25CF858C" w14:textId="078D6B6D" w:rsidR="00DF55EE" w:rsidRPr="00134045" w:rsidRDefault="004E45DC" w:rsidP="0025023D">
      <w:pPr>
        <w:pStyle w:val="ListParagraph"/>
        <w:numPr>
          <w:ilvl w:val="0"/>
          <w:numId w:val="2"/>
        </w:numPr>
        <w:spacing w:after="120" w:line="240" w:lineRule="auto"/>
        <w:ind w:right="-274"/>
        <w:rPr>
          <w:lang w:val="fr-CA"/>
        </w:rPr>
      </w:pPr>
      <w:r w:rsidRPr="00134045">
        <w:rPr>
          <w:lang w:val="fr-CA"/>
        </w:rPr>
        <w:t xml:space="preserve">Révisez </w:t>
      </w:r>
      <w:r w:rsidR="0074677C" w:rsidRPr="00134045">
        <w:rPr>
          <w:lang w:val="fr-CA"/>
        </w:rPr>
        <w:t xml:space="preserve">ce que les stagiaires </w:t>
      </w:r>
      <w:r w:rsidRPr="00134045">
        <w:rPr>
          <w:lang w:val="fr-CA"/>
        </w:rPr>
        <w:t>devraient savoir au sujet de la notification des partenaires et assurez-vous qu’ils et elles comprennent clairement ce qu’il</w:t>
      </w:r>
      <w:r w:rsidR="00080B19" w:rsidRPr="00134045">
        <w:rPr>
          <w:lang w:val="fr-CA"/>
        </w:rPr>
        <w:t>s et elles doivent</w:t>
      </w:r>
      <w:r w:rsidRPr="00134045">
        <w:rPr>
          <w:lang w:val="fr-CA"/>
        </w:rPr>
        <w:t xml:space="preserve"> dire aux </w:t>
      </w:r>
      <w:proofErr w:type="spellStart"/>
      <w:r w:rsidRPr="00134045">
        <w:rPr>
          <w:lang w:val="fr-CA"/>
        </w:rPr>
        <w:t>client-es</w:t>
      </w:r>
      <w:proofErr w:type="spellEnd"/>
      <w:r w:rsidRPr="00134045">
        <w:rPr>
          <w:lang w:val="fr-CA"/>
        </w:rPr>
        <w:t xml:space="preserve"> </w:t>
      </w:r>
      <w:r w:rsidR="00DF55EE" w:rsidRPr="00134045">
        <w:rPr>
          <w:lang w:val="fr-CA"/>
        </w:rPr>
        <w:t>(</w:t>
      </w:r>
      <w:r w:rsidR="00A74A83">
        <w:rPr>
          <w:lang w:val="fr-CA"/>
        </w:rPr>
        <w:t>cela diffère</w:t>
      </w:r>
      <w:r w:rsidR="00080B19" w:rsidRPr="00134045">
        <w:rPr>
          <w:lang w:val="fr-CA"/>
        </w:rPr>
        <w:t xml:space="preserve"> selon qu’il s’agit d’un site de dépistage anonyme ou nominatif</w:t>
      </w:r>
      <w:r w:rsidR="00DF55EE" w:rsidRPr="00134045">
        <w:rPr>
          <w:lang w:val="fr-CA"/>
        </w:rPr>
        <w:t>)</w:t>
      </w:r>
      <w:r w:rsidR="00C52193">
        <w:rPr>
          <w:lang w:val="fr-CA"/>
        </w:rPr>
        <w:t>.</w:t>
      </w:r>
    </w:p>
    <w:p w14:paraId="2543027C" w14:textId="0D52CE6A" w:rsidR="00DF55EE" w:rsidRPr="00134045" w:rsidRDefault="00080B19" w:rsidP="0025023D">
      <w:pPr>
        <w:pStyle w:val="ListParagraph"/>
        <w:numPr>
          <w:ilvl w:val="0"/>
          <w:numId w:val="2"/>
        </w:numPr>
        <w:spacing w:after="120" w:line="240" w:lineRule="auto"/>
        <w:ind w:right="-274"/>
        <w:rPr>
          <w:lang w:val="fr-CA"/>
        </w:rPr>
      </w:pPr>
      <w:r w:rsidRPr="00134045">
        <w:rPr>
          <w:lang w:val="fr-CA"/>
        </w:rPr>
        <w:t>Parlez du degré de soutien que les conseiller</w:t>
      </w:r>
      <w:r w:rsidR="00E46789">
        <w:rPr>
          <w:lang w:val="fr-CA"/>
        </w:rPr>
        <w:t>(</w:t>
      </w:r>
      <w:r w:rsidRPr="00134045">
        <w:rPr>
          <w:lang w:val="fr-CA"/>
        </w:rPr>
        <w:t>-ères</w:t>
      </w:r>
      <w:r w:rsidR="00E46789">
        <w:rPr>
          <w:lang w:val="fr-CA"/>
        </w:rPr>
        <w:t>)</w:t>
      </w:r>
      <w:r w:rsidRPr="00134045">
        <w:rPr>
          <w:lang w:val="fr-CA"/>
        </w:rPr>
        <w:t xml:space="preserve"> peuvent </w:t>
      </w:r>
      <w:r w:rsidR="00725D4B">
        <w:rPr>
          <w:lang w:val="fr-CA"/>
        </w:rPr>
        <w:t>fournir</w:t>
      </w:r>
      <w:r w:rsidRPr="00134045">
        <w:rPr>
          <w:lang w:val="fr-CA"/>
        </w:rPr>
        <w:t xml:space="preserve"> aux </w:t>
      </w:r>
      <w:proofErr w:type="spellStart"/>
      <w:r w:rsidRPr="00134045">
        <w:rPr>
          <w:lang w:val="fr-CA"/>
        </w:rPr>
        <w:t>client-es</w:t>
      </w:r>
      <w:proofErr w:type="spellEnd"/>
      <w:r w:rsidRPr="00134045">
        <w:rPr>
          <w:lang w:val="fr-CA"/>
        </w:rPr>
        <w:t xml:space="preserve">, </w:t>
      </w:r>
      <w:r w:rsidR="00E46789">
        <w:rPr>
          <w:lang w:val="fr-CA"/>
        </w:rPr>
        <w:t>concernant</w:t>
      </w:r>
      <w:r w:rsidRPr="00134045">
        <w:rPr>
          <w:lang w:val="fr-CA"/>
        </w:rPr>
        <w:t xml:space="preserve"> la divulgation, et expliquez à quel moment</w:t>
      </w:r>
      <w:r w:rsidR="00E46789">
        <w:rPr>
          <w:lang w:val="fr-CA"/>
        </w:rPr>
        <w:t xml:space="preserve"> et c</w:t>
      </w:r>
      <w:r w:rsidRPr="00134045">
        <w:rPr>
          <w:lang w:val="fr-CA"/>
        </w:rPr>
        <w:t>omment amorcer la transition vers d’autres fournisseurs de soins</w:t>
      </w:r>
      <w:r w:rsidR="00C52193">
        <w:rPr>
          <w:lang w:val="fr-CA"/>
        </w:rPr>
        <w:t>.</w:t>
      </w:r>
      <w:r w:rsidRPr="00134045">
        <w:rPr>
          <w:lang w:val="fr-CA"/>
        </w:rPr>
        <w:t xml:space="preserve"> </w:t>
      </w:r>
    </w:p>
    <w:p w14:paraId="16C3127C" w14:textId="719D742E" w:rsidR="009500F9" w:rsidRPr="00134045" w:rsidRDefault="00080B19" w:rsidP="0025023D">
      <w:pPr>
        <w:pStyle w:val="ListParagraph"/>
        <w:numPr>
          <w:ilvl w:val="0"/>
          <w:numId w:val="2"/>
        </w:numPr>
        <w:spacing w:after="120" w:line="240" w:lineRule="auto"/>
        <w:ind w:right="-274"/>
        <w:rPr>
          <w:lang w:val="fr-CA"/>
        </w:rPr>
      </w:pPr>
      <w:r w:rsidRPr="00134045">
        <w:rPr>
          <w:lang w:val="fr-CA"/>
        </w:rPr>
        <w:t xml:space="preserve">Rassurez les stagiaires quant au fait qu’il est normal d’appréhender </w:t>
      </w:r>
      <w:r w:rsidR="00A74A83">
        <w:rPr>
          <w:lang w:val="fr-CA"/>
        </w:rPr>
        <w:t>l</w:t>
      </w:r>
      <w:r w:rsidRPr="00134045">
        <w:rPr>
          <w:lang w:val="fr-CA"/>
        </w:rPr>
        <w:t>’annonce</w:t>
      </w:r>
      <w:r w:rsidR="00A74A83">
        <w:rPr>
          <w:lang w:val="fr-CA"/>
        </w:rPr>
        <w:t xml:space="preserve"> d’</w:t>
      </w:r>
      <w:r w:rsidRPr="00134045">
        <w:rPr>
          <w:lang w:val="fr-CA"/>
        </w:rPr>
        <w:t>un résultat réactif – le jeu de rôle leur permettra de s’exercer et vous serez là pour les aider</w:t>
      </w:r>
      <w:r w:rsidR="00C52193">
        <w:rPr>
          <w:lang w:val="fr-CA"/>
        </w:rPr>
        <w:t>.</w:t>
      </w:r>
      <w:r w:rsidR="009500F9" w:rsidRPr="00134045">
        <w:rPr>
          <w:lang w:val="fr-CA"/>
        </w:rPr>
        <w:t xml:space="preserve"> </w:t>
      </w:r>
    </w:p>
    <w:p w14:paraId="54A8E4CE" w14:textId="49130435" w:rsidR="00B46D8D" w:rsidRPr="00134045" w:rsidRDefault="00080B19" w:rsidP="0025023D">
      <w:pPr>
        <w:pStyle w:val="ListParagraph"/>
        <w:numPr>
          <w:ilvl w:val="0"/>
          <w:numId w:val="2"/>
        </w:numPr>
        <w:spacing w:after="120" w:line="240" w:lineRule="auto"/>
        <w:ind w:right="-274"/>
        <w:rPr>
          <w:lang w:val="fr-CA"/>
        </w:rPr>
      </w:pPr>
      <w:r w:rsidRPr="00134045">
        <w:rPr>
          <w:lang w:val="fr-CA"/>
        </w:rPr>
        <w:t xml:space="preserve">Expliquez aux stagiaires les processus internes de soins personnels offerts dans votre site. </w:t>
      </w:r>
    </w:p>
    <w:p w14:paraId="6E5E90CB" w14:textId="2DBCC660" w:rsidR="00F94DB4" w:rsidRPr="00134045" w:rsidRDefault="0073001E" w:rsidP="0025023D">
      <w:pPr>
        <w:pStyle w:val="Heading2"/>
        <w:rPr>
          <w:lang w:val="fr-CA"/>
        </w:rPr>
      </w:pPr>
      <w:r w:rsidRPr="00134045">
        <w:rPr>
          <w:lang w:val="fr-CA"/>
        </w:rPr>
        <w:t>Apprentissage interactif</w:t>
      </w:r>
      <w:r w:rsidR="00F94DB4" w:rsidRPr="00134045">
        <w:rPr>
          <w:lang w:val="fr-CA"/>
        </w:rPr>
        <w:t xml:space="preserve"> </w:t>
      </w:r>
      <w:r w:rsidR="008746FF" w:rsidRPr="00134045">
        <w:rPr>
          <w:lang w:val="fr-CA"/>
        </w:rPr>
        <w:t>–</w:t>
      </w:r>
      <w:r w:rsidR="00DF55EE" w:rsidRPr="00134045">
        <w:rPr>
          <w:lang w:val="fr-CA"/>
        </w:rPr>
        <w:t xml:space="preserve"> </w:t>
      </w:r>
      <w:r w:rsidR="00080B19" w:rsidRPr="00134045">
        <w:rPr>
          <w:lang w:val="fr-CA"/>
        </w:rPr>
        <w:t>Jeu de rôle</w:t>
      </w:r>
    </w:p>
    <w:p w14:paraId="3CE5B368" w14:textId="28A9C242" w:rsidR="00DF55EE" w:rsidRPr="00134045" w:rsidRDefault="00080B19" w:rsidP="0025023D">
      <w:pPr>
        <w:spacing w:line="240" w:lineRule="auto"/>
        <w:rPr>
          <w:lang w:val="fr-CA"/>
        </w:rPr>
      </w:pPr>
      <w:r w:rsidRPr="00134045">
        <w:rPr>
          <w:lang w:val="fr-CA"/>
        </w:rPr>
        <w:t xml:space="preserve">Prévoyez </w:t>
      </w:r>
      <w:r w:rsidR="00A74A83">
        <w:rPr>
          <w:lang w:val="fr-CA"/>
        </w:rPr>
        <w:t xml:space="preserve">dès que possible </w:t>
      </w:r>
      <w:r w:rsidRPr="00134045">
        <w:rPr>
          <w:lang w:val="fr-CA"/>
        </w:rPr>
        <w:t>une séance de jeu de rôle pour permettre à votre ou vos stagiaire(s) de s’exercer au counseling</w:t>
      </w:r>
      <w:r w:rsidR="008746FF" w:rsidRPr="00134045">
        <w:rPr>
          <w:lang w:val="fr-CA"/>
        </w:rPr>
        <w:t>.</w:t>
      </w:r>
      <w:r w:rsidR="00DF55EE" w:rsidRPr="00134045">
        <w:rPr>
          <w:lang w:val="fr-CA"/>
        </w:rPr>
        <w:t xml:space="preserve"> </w:t>
      </w:r>
      <w:r w:rsidRPr="00134045">
        <w:rPr>
          <w:lang w:val="fr-CA"/>
        </w:rPr>
        <w:t xml:space="preserve">Certains scénarios de jeu de rôle et de </w:t>
      </w:r>
      <w:proofErr w:type="spellStart"/>
      <w:r w:rsidRPr="00134045">
        <w:rPr>
          <w:lang w:val="fr-CA"/>
        </w:rPr>
        <w:t>révision vous</w:t>
      </w:r>
      <w:proofErr w:type="spellEnd"/>
      <w:r w:rsidRPr="00134045">
        <w:rPr>
          <w:lang w:val="fr-CA"/>
        </w:rPr>
        <w:t xml:space="preserve"> sont proposés </w:t>
      </w:r>
      <w:r w:rsidR="00303446">
        <w:rPr>
          <w:lang w:val="fr-CA"/>
        </w:rPr>
        <w:t>et</w:t>
      </w:r>
      <w:r w:rsidRPr="00134045">
        <w:rPr>
          <w:lang w:val="fr-CA"/>
        </w:rPr>
        <w:t xml:space="preserve"> vous pouvez en ajouter d’autres</w:t>
      </w:r>
      <w:r w:rsidR="00E46789">
        <w:rPr>
          <w:lang w:val="fr-CA"/>
        </w:rPr>
        <w:t>,</w:t>
      </w:r>
      <w:r w:rsidRPr="00134045">
        <w:rPr>
          <w:lang w:val="fr-CA"/>
        </w:rPr>
        <w:t xml:space="preserve"> </w:t>
      </w:r>
      <w:r w:rsidR="004E5E90">
        <w:rPr>
          <w:lang w:val="fr-CA"/>
        </w:rPr>
        <w:t>spécifiques</w:t>
      </w:r>
      <w:r w:rsidRPr="00134045">
        <w:rPr>
          <w:lang w:val="fr-CA"/>
        </w:rPr>
        <w:t xml:space="preserve"> à votre site! La séance de jeu de rôle sera une occasion pour les stagiaires de rassembler leurs </w:t>
      </w:r>
      <w:r w:rsidR="00FC73F0" w:rsidRPr="00134045">
        <w:rPr>
          <w:lang w:val="fr-CA"/>
        </w:rPr>
        <w:t>connaissances</w:t>
      </w:r>
      <w:r w:rsidRPr="00134045">
        <w:rPr>
          <w:lang w:val="fr-CA"/>
        </w:rPr>
        <w:t xml:space="preserve"> sur le counseling et de </w:t>
      </w:r>
      <w:r w:rsidR="00FC73F0" w:rsidRPr="00134045">
        <w:rPr>
          <w:lang w:val="fr-CA"/>
        </w:rPr>
        <w:t>s’acclimater au</w:t>
      </w:r>
      <w:r w:rsidRPr="00134045">
        <w:rPr>
          <w:lang w:val="fr-CA"/>
        </w:rPr>
        <w:t xml:space="preserve"> rôle de conseiller</w:t>
      </w:r>
      <w:r w:rsidR="00E46789">
        <w:rPr>
          <w:lang w:val="fr-CA"/>
        </w:rPr>
        <w:t>(</w:t>
      </w:r>
      <w:r w:rsidRPr="00134045">
        <w:rPr>
          <w:lang w:val="fr-CA"/>
        </w:rPr>
        <w:t>-ère</w:t>
      </w:r>
      <w:r w:rsidR="00E46789">
        <w:rPr>
          <w:lang w:val="fr-CA"/>
        </w:rPr>
        <w:t>)</w:t>
      </w:r>
      <w:r w:rsidR="008746FF" w:rsidRPr="00134045">
        <w:rPr>
          <w:lang w:val="fr-CA"/>
        </w:rPr>
        <w:t>.</w:t>
      </w:r>
      <w:r w:rsidR="00345A68" w:rsidRPr="00134045">
        <w:rPr>
          <w:lang w:val="fr-CA"/>
        </w:rPr>
        <w:t xml:space="preserve"> </w:t>
      </w:r>
      <w:r w:rsidR="00134045" w:rsidRPr="00134045">
        <w:rPr>
          <w:lang w:val="fr-CA"/>
        </w:rPr>
        <w:t xml:space="preserve">Décrivez le scénario </w:t>
      </w:r>
      <w:r w:rsidR="004E5E90">
        <w:rPr>
          <w:lang w:val="fr-CA"/>
        </w:rPr>
        <w:t>de base</w:t>
      </w:r>
      <w:r w:rsidR="00134045" w:rsidRPr="00134045">
        <w:rPr>
          <w:lang w:val="fr-CA"/>
        </w:rPr>
        <w:t xml:space="preserve"> aux acteurs et actrices, puis le résultat du test pour qu’ils et elles </w:t>
      </w:r>
      <w:r w:rsidR="00134045" w:rsidRPr="00134045">
        <w:rPr>
          <w:lang w:val="fr-CA"/>
        </w:rPr>
        <w:lastRenderedPageBreak/>
        <w:t>puissent s’exercer au counseling post-test</w:t>
      </w:r>
      <w:r w:rsidR="009D7327" w:rsidRPr="00134045">
        <w:rPr>
          <w:lang w:val="fr-CA"/>
        </w:rPr>
        <w:t>.</w:t>
      </w:r>
      <w:r w:rsidR="00DF55EE" w:rsidRPr="00134045">
        <w:rPr>
          <w:lang w:val="fr-CA"/>
        </w:rPr>
        <w:t xml:space="preserve"> </w:t>
      </w:r>
      <w:r w:rsidR="00134045" w:rsidRPr="00134045">
        <w:rPr>
          <w:lang w:val="fr-CA"/>
        </w:rPr>
        <w:t>Des considérations clés pour chaque scénario sont également fournies aux stagiaires</w:t>
      </w:r>
      <w:r w:rsidR="003B1BB7" w:rsidRPr="00134045">
        <w:rPr>
          <w:lang w:val="fr-CA"/>
        </w:rPr>
        <w:t>.</w:t>
      </w:r>
    </w:p>
    <w:p w14:paraId="532079C4" w14:textId="15B38601" w:rsidR="00F94DB4" w:rsidRPr="00134045" w:rsidRDefault="000D3502" w:rsidP="0025023D">
      <w:pPr>
        <w:spacing w:line="240" w:lineRule="auto"/>
        <w:rPr>
          <w:lang w:val="fr-CA"/>
        </w:rPr>
      </w:pPr>
      <w:r>
        <w:rPr>
          <w:lang w:val="fr-CA"/>
        </w:rPr>
        <w:t>Le</w:t>
      </w:r>
      <w:r w:rsidR="00134045" w:rsidRPr="00134045">
        <w:rPr>
          <w:lang w:val="fr-CA"/>
        </w:rPr>
        <w:t xml:space="preserve"> jeu de rôle</w:t>
      </w:r>
      <w:r>
        <w:rPr>
          <w:lang w:val="fr-CA"/>
        </w:rPr>
        <w:t xml:space="preserve"> peut </w:t>
      </w:r>
      <w:r w:rsidR="00E46789">
        <w:rPr>
          <w:lang w:val="fr-CA"/>
        </w:rPr>
        <w:t>être fait avec vous</w:t>
      </w:r>
      <w:r w:rsidR="00134045" w:rsidRPr="00134045">
        <w:rPr>
          <w:lang w:val="fr-CA"/>
        </w:rPr>
        <w:t xml:space="preserve"> ou d’autres </w:t>
      </w:r>
      <w:proofErr w:type="spellStart"/>
      <w:r w:rsidR="00134045" w:rsidRPr="00134045">
        <w:rPr>
          <w:lang w:val="fr-CA"/>
        </w:rPr>
        <w:t>employé-es</w:t>
      </w:r>
      <w:proofErr w:type="spellEnd"/>
      <w:r w:rsidR="00134045" w:rsidRPr="00134045">
        <w:rPr>
          <w:lang w:val="fr-CA"/>
        </w:rPr>
        <w:t xml:space="preserve"> ou stagiaires, s’il y a plus d’une personne en formation</w:t>
      </w:r>
      <w:r w:rsidR="00345A68" w:rsidRPr="00134045">
        <w:rPr>
          <w:lang w:val="fr-CA"/>
        </w:rPr>
        <w:t xml:space="preserve">. </w:t>
      </w:r>
    </w:p>
    <w:sectPr w:rsidR="00F94DB4" w:rsidRPr="00134045" w:rsidSect="00F9163F">
      <w:headerReference w:type="default" r:id="rId9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D987F" w14:textId="77777777" w:rsidR="005F0848" w:rsidRDefault="005F0848" w:rsidP="005338B7">
      <w:pPr>
        <w:spacing w:after="0" w:line="240" w:lineRule="auto"/>
      </w:pPr>
      <w:r>
        <w:separator/>
      </w:r>
    </w:p>
  </w:endnote>
  <w:endnote w:type="continuationSeparator" w:id="0">
    <w:p w14:paraId="057CD293" w14:textId="77777777" w:rsidR="005F0848" w:rsidRDefault="005F0848" w:rsidP="0053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FD088" w14:textId="77777777" w:rsidR="005F0848" w:rsidRDefault="005F0848" w:rsidP="005338B7">
      <w:pPr>
        <w:spacing w:after="0" w:line="240" w:lineRule="auto"/>
      </w:pPr>
      <w:r>
        <w:separator/>
      </w:r>
    </w:p>
  </w:footnote>
  <w:footnote w:type="continuationSeparator" w:id="0">
    <w:p w14:paraId="15F6A676" w14:textId="77777777" w:rsidR="005F0848" w:rsidRDefault="005F0848" w:rsidP="0053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78486" w14:textId="55EBAA94" w:rsidR="005338B7" w:rsidRDefault="00B07F05" w:rsidP="008C6984">
    <w:pPr>
      <w:tabs>
        <w:tab w:val="center" w:pos="4680"/>
        <w:tab w:val="right" w:pos="9360"/>
      </w:tabs>
      <w:spacing w:after="0" w:line="240" w:lineRule="auto"/>
      <w:jc w:val="right"/>
    </w:pPr>
    <w:r w:rsidRPr="00B07F05">
      <w:rPr>
        <w:i/>
        <w:noProof/>
        <w:sz w:val="28"/>
        <w:szCs w:val="28"/>
        <w:lang w:eastAsia="en-CA"/>
      </w:rPr>
      <w:drawing>
        <wp:anchor distT="0" distB="0" distL="114300" distR="114300" simplePos="0" relativeHeight="251659264" behindDoc="1" locked="0" layoutInCell="1" allowOverlap="1" wp14:anchorId="74D3504E" wp14:editId="69BCB213">
          <wp:simplePos x="0" y="0"/>
          <wp:positionH relativeFrom="column">
            <wp:posOffset>6087922</wp:posOffset>
          </wp:positionH>
          <wp:positionV relativeFrom="page">
            <wp:posOffset>462915</wp:posOffset>
          </wp:positionV>
          <wp:extent cx="231140" cy="231140"/>
          <wp:effectExtent l="0" t="0" r="0" b="0"/>
          <wp:wrapTight wrapText="bothSides">
            <wp:wrapPolygon edited="0">
              <wp:start x="7121" y="0"/>
              <wp:lineTo x="3560" y="8901"/>
              <wp:lineTo x="3560" y="17802"/>
              <wp:lineTo x="5341" y="19582"/>
              <wp:lineTo x="17802" y="19582"/>
              <wp:lineTo x="19582" y="14242"/>
              <wp:lineTo x="19582" y="8901"/>
              <wp:lineTo x="16022" y="0"/>
              <wp:lineTo x="712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noun_Blood Pressure_1226428_1A1A1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31140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984" w:rsidRPr="008C6984">
      <w:rPr>
        <w:i/>
        <w:noProof/>
        <w:sz w:val="28"/>
        <w:szCs w:val="28"/>
        <w:lang w:eastAsia="en-CA"/>
      </w:rPr>
      <w:t xml:space="preserve"> Guide de l’animateur</w:t>
    </w:r>
    <w:r w:rsidRPr="00B07F05">
      <w:tab/>
    </w:r>
    <w:r w:rsidRPr="00B07F05">
      <w:tab/>
      <w:t xml:space="preserve">   </w:t>
    </w:r>
    <w:r w:rsidR="008C6984" w:rsidRPr="008C6984">
      <w:t xml:space="preserve">Programme de formation sur </w:t>
    </w:r>
    <w:r w:rsidR="008C6984" w:rsidRPr="008C6984">
      <w:br/>
      <w:t xml:space="preserve">le test </w:t>
    </w:r>
    <w:proofErr w:type="spellStart"/>
    <w:r w:rsidR="008C6984" w:rsidRPr="008C6984">
      <w:t>rapide</w:t>
    </w:r>
    <w:proofErr w:type="spellEnd"/>
    <w:r w:rsidR="008C6984" w:rsidRPr="008C6984">
      <w:t xml:space="preserve"> du VIH au point de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1BB"/>
    <w:multiLevelType w:val="hybridMultilevel"/>
    <w:tmpl w:val="B12A4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07346"/>
    <w:multiLevelType w:val="hybridMultilevel"/>
    <w:tmpl w:val="2070D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72"/>
    <w:rsid w:val="000269F8"/>
    <w:rsid w:val="00080B19"/>
    <w:rsid w:val="000D2DE7"/>
    <w:rsid w:val="000D3502"/>
    <w:rsid w:val="000D6425"/>
    <w:rsid w:val="000F76AE"/>
    <w:rsid w:val="001152B2"/>
    <w:rsid w:val="0011580C"/>
    <w:rsid w:val="0012720B"/>
    <w:rsid w:val="00134045"/>
    <w:rsid w:val="00141A07"/>
    <w:rsid w:val="00146DF9"/>
    <w:rsid w:val="00164DF5"/>
    <w:rsid w:val="00174A65"/>
    <w:rsid w:val="001F0367"/>
    <w:rsid w:val="00212EE1"/>
    <w:rsid w:val="0025023D"/>
    <w:rsid w:val="002578B5"/>
    <w:rsid w:val="002A7650"/>
    <w:rsid w:val="002E5981"/>
    <w:rsid w:val="00303446"/>
    <w:rsid w:val="0033156F"/>
    <w:rsid w:val="00342D6C"/>
    <w:rsid w:val="00345A68"/>
    <w:rsid w:val="00362947"/>
    <w:rsid w:val="003673BE"/>
    <w:rsid w:val="00367A3A"/>
    <w:rsid w:val="00381AAE"/>
    <w:rsid w:val="003B1BB7"/>
    <w:rsid w:val="003C7039"/>
    <w:rsid w:val="0040156B"/>
    <w:rsid w:val="004134CD"/>
    <w:rsid w:val="004C03FF"/>
    <w:rsid w:val="004E45DC"/>
    <w:rsid w:val="004E5E90"/>
    <w:rsid w:val="005338B7"/>
    <w:rsid w:val="00551CB7"/>
    <w:rsid w:val="0056751F"/>
    <w:rsid w:val="0057182E"/>
    <w:rsid w:val="005A34CD"/>
    <w:rsid w:val="005B3213"/>
    <w:rsid w:val="005C2A6A"/>
    <w:rsid w:val="005D1336"/>
    <w:rsid w:val="005F0848"/>
    <w:rsid w:val="006129C1"/>
    <w:rsid w:val="0062694D"/>
    <w:rsid w:val="007212D7"/>
    <w:rsid w:val="00725D4B"/>
    <w:rsid w:val="0073001E"/>
    <w:rsid w:val="0074677C"/>
    <w:rsid w:val="007A0AB8"/>
    <w:rsid w:val="00862240"/>
    <w:rsid w:val="008746FF"/>
    <w:rsid w:val="008C6984"/>
    <w:rsid w:val="008F6155"/>
    <w:rsid w:val="009500F9"/>
    <w:rsid w:val="00970286"/>
    <w:rsid w:val="009D7327"/>
    <w:rsid w:val="009F4B05"/>
    <w:rsid w:val="00A33A33"/>
    <w:rsid w:val="00A73450"/>
    <w:rsid w:val="00A74A83"/>
    <w:rsid w:val="00AE15CC"/>
    <w:rsid w:val="00B0610D"/>
    <w:rsid w:val="00B07F05"/>
    <w:rsid w:val="00B1208B"/>
    <w:rsid w:val="00B2364A"/>
    <w:rsid w:val="00B46D8D"/>
    <w:rsid w:val="00B56903"/>
    <w:rsid w:val="00B6352E"/>
    <w:rsid w:val="00BB1D72"/>
    <w:rsid w:val="00BD6AAC"/>
    <w:rsid w:val="00BF3E31"/>
    <w:rsid w:val="00C36E5C"/>
    <w:rsid w:val="00C52193"/>
    <w:rsid w:val="00CC12BC"/>
    <w:rsid w:val="00CD5322"/>
    <w:rsid w:val="00DB0510"/>
    <w:rsid w:val="00DF55EE"/>
    <w:rsid w:val="00E027A8"/>
    <w:rsid w:val="00E46789"/>
    <w:rsid w:val="00E61807"/>
    <w:rsid w:val="00E71AD3"/>
    <w:rsid w:val="00E971A5"/>
    <w:rsid w:val="00EB4971"/>
    <w:rsid w:val="00EB7827"/>
    <w:rsid w:val="00F1265F"/>
    <w:rsid w:val="00F13663"/>
    <w:rsid w:val="00F87645"/>
    <w:rsid w:val="00F9163F"/>
    <w:rsid w:val="00F94DB4"/>
    <w:rsid w:val="00F97220"/>
    <w:rsid w:val="00FB134D"/>
    <w:rsid w:val="00FC73F0"/>
    <w:rsid w:val="00FC778C"/>
    <w:rsid w:val="00FD78ED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138611"/>
  <w15:chartTrackingRefBased/>
  <w15:docId w15:val="{4C0C752B-E125-4510-96D3-9FC90CDE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D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10D"/>
    <w:pPr>
      <w:spacing w:before="200" w:after="40" w:line="240" w:lineRule="auto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10D"/>
    <w:rPr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BB1D72"/>
    <w:pPr>
      <w:ind w:left="720"/>
      <w:contextualSpacing/>
    </w:pPr>
  </w:style>
  <w:style w:type="table" w:styleId="TableGrid">
    <w:name w:val="Table Grid"/>
    <w:basedOn w:val="TableNormal"/>
    <w:uiPriority w:val="39"/>
    <w:rsid w:val="00BB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1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8B7"/>
  </w:style>
  <w:style w:type="paragraph" w:styleId="Footer">
    <w:name w:val="footer"/>
    <w:basedOn w:val="Normal"/>
    <w:link w:val="FooterChar"/>
    <w:uiPriority w:val="99"/>
    <w:unhideWhenUsed/>
    <w:rsid w:val="0053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8B7"/>
  </w:style>
  <w:style w:type="character" w:styleId="UnresolvedMention">
    <w:name w:val="Unresolved Mention"/>
    <w:basedOn w:val="DefaultParagraphFont"/>
    <w:uiPriority w:val="99"/>
    <w:semiHidden/>
    <w:unhideWhenUsed/>
    <w:rsid w:val="00551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vtestingontario.ca/fr/formation-rapide-des-conseill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Lyons</dc:creator>
  <cp:keywords/>
  <dc:description/>
  <cp:lastModifiedBy>Lori Lyons</cp:lastModifiedBy>
  <cp:revision>2</cp:revision>
  <cp:lastPrinted>2019-07-12T15:24:00Z</cp:lastPrinted>
  <dcterms:created xsi:type="dcterms:W3CDTF">2020-07-14T13:07:00Z</dcterms:created>
  <dcterms:modified xsi:type="dcterms:W3CDTF">2020-07-14T13:07:00Z</dcterms:modified>
</cp:coreProperties>
</file>